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D0535D">
        <w:rPr>
          <w:rFonts w:asciiTheme="minorHAnsi" w:hAnsiTheme="minorHAnsi" w:cstheme="minorHAnsi"/>
          <w:b/>
          <w:bCs/>
        </w:rPr>
        <w:t>76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F59FB" w:rsidRDefault="00162AED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23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Pr="004F59FB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D0535D" w:rsidRPr="00A75BB7">
        <w:rPr>
          <w:rFonts w:asciiTheme="minorHAnsi" w:hAnsiTheme="minorHAnsi" w:cstheme="minorHAnsi"/>
          <w:lang w:eastAsia="x-none"/>
        </w:rPr>
        <w:t xml:space="preserve">Aquisição de </w:t>
      </w:r>
      <w:r w:rsidR="00D0535D" w:rsidRPr="00A75BB7">
        <w:rPr>
          <w:rFonts w:asciiTheme="minorHAnsi" w:hAnsiTheme="minorHAnsi" w:cstheme="minorHAnsi"/>
        </w:rPr>
        <w:t>40 unidades de 500 gramas de café torrado e moído, moagem fina e uniforme, embalagem alto vácuo, tipo café: tradicional, ponto de torração: escura, sem glúten e sem gordura saturada. Referência para qualidade os produtos: Melitta, Pilão, equivalente ou de melhor de qualidade.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0535D">
        <w:rPr>
          <w:rFonts w:asciiTheme="minorHAnsi" w:hAnsiTheme="minorHAnsi" w:cstheme="minorHAnsi"/>
          <w:b/>
        </w:rPr>
        <w:t>Valor Unitário</w:t>
      </w:r>
      <w:r w:rsidR="004F59FB" w:rsidRPr="00D0535D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D0535D">
        <w:rPr>
          <w:rFonts w:asciiTheme="minorHAnsi" w:hAnsiTheme="minorHAnsi" w:cstheme="minorHAnsi"/>
          <w:b/>
        </w:rPr>
        <w:t>20,00</w:t>
      </w:r>
      <w:r w:rsidRPr="00D0535D">
        <w:rPr>
          <w:rFonts w:asciiTheme="minorHAnsi" w:hAnsiTheme="minorHAnsi" w:cstheme="minorHAnsi"/>
          <w:b/>
        </w:rPr>
        <w:t xml:space="preserve"> (</w:t>
      </w:r>
      <w:r w:rsidR="00D0535D">
        <w:rPr>
          <w:rFonts w:asciiTheme="minorHAnsi" w:hAnsiTheme="minorHAnsi" w:cstheme="minorHAnsi"/>
          <w:b/>
        </w:rPr>
        <w:t>vinte reais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Pr="004F59F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D0535D">
        <w:rPr>
          <w:rFonts w:asciiTheme="minorHAnsi" w:hAnsiTheme="minorHAnsi" w:cstheme="minorHAnsi"/>
          <w:b/>
        </w:rPr>
        <w:t>800,00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D0535D">
        <w:rPr>
          <w:rFonts w:asciiTheme="minorHAnsi" w:hAnsiTheme="minorHAnsi" w:cstheme="minorHAnsi"/>
          <w:b/>
        </w:rPr>
        <w:t>oitocentos reais</w:t>
      </w:r>
      <w:r w:rsidRPr="004F59FB">
        <w:rPr>
          <w:rFonts w:asciiTheme="minorHAnsi" w:hAnsiTheme="minorHAnsi" w:cstheme="minorHAnsi"/>
          <w:b/>
        </w:rPr>
        <w:t>).</w:t>
      </w:r>
    </w:p>
    <w:p w:rsidR="00AB3E5E" w:rsidRPr="004F59FB" w:rsidRDefault="00B54ED0" w:rsidP="00AB3E5E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Empresa: </w:t>
      </w:r>
      <w:r w:rsidR="00AB3E5E" w:rsidRPr="004F59FB">
        <w:rPr>
          <w:rFonts w:asciiTheme="minorHAnsi" w:hAnsiTheme="minorHAnsi" w:cstheme="minorHAnsi"/>
          <w:b/>
        </w:rPr>
        <w:t>Noremia Maria Maculan pessoa jurídica inscrita no CNPJ nº 90.376.377/0001-32, localizada na Rua Maurício Cardoso nº 1055, Cidade Alta, São Jerônimo – RS.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Embasamento legal: </w:t>
      </w:r>
      <w:r w:rsidRPr="004F59FB">
        <w:rPr>
          <w:rFonts w:asciiTheme="minorHAnsi" w:hAnsiTheme="minorHAnsi" w:cstheme="minorHAnsi"/>
          <w:color w:val="000000"/>
        </w:rPr>
        <w:t xml:space="preserve">artigo </w:t>
      </w:r>
      <w:r w:rsidR="00A25BA0" w:rsidRPr="004F59FB">
        <w:rPr>
          <w:rFonts w:asciiTheme="minorHAnsi" w:hAnsiTheme="minorHAnsi" w:cstheme="minorHAnsi"/>
          <w:color w:val="000000"/>
        </w:rPr>
        <w:t>75</w:t>
      </w:r>
      <w:r w:rsidRPr="004F59FB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F59FB">
        <w:rPr>
          <w:rFonts w:asciiTheme="minorHAnsi" w:hAnsiTheme="minorHAnsi" w:cstheme="minorHAnsi"/>
          <w:color w:val="000000"/>
        </w:rPr>
        <w:t>14.133/21</w:t>
      </w:r>
      <w:r w:rsidRPr="004F59FB">
        <w:rPr>
          <w:rFonts w:asciiTheme="minorHAnsi" w:hAnsiTheme="minorHAnsi" w:cstheme="minorHAnsi"/>
          <w:color w:val="000000"/>
        </w:rPr>
        <w:t>.</w:t>
      </w:r>
    </w:p>
    <w:p w:rsidR="00B54ED0" w:rsidRPr="004F59FB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3A33CB" w:rsidRPr="004F59FB">
        <w:rPr>
          <w:rFonts w:asciiTheme="minorHAnsi" w:hAnsiTheme="minorHAnsi" w:cstheme="minorHAnsi"/>
        </w:rPr>
        <w:t>2</w:t>
      </w:r>
      <w:r w:rsidR="00162AED">
        <w:rPr>
          <w:rFonts w:asciiTheme="minorHAnsi" w:hAnsiTheme="minorHAnsi" w:cstheme="minorHAnsi"/>
        </w:rPr>
        <w:t>7</w:t>
      </w:r>
      <w:r w:rsidRPr="004F59FB">
        <w:rPr>
          <w:rFonts w:asciiTheme="minorHAnsi" w:hAnsiTheme="minorHAnsi" w:cstheme="minorHAnsi"/>
        </w:rPr>
        <w:t xml:space="preserve"> de </w:t>
      </w:r>
      <w:r w:rsidR="00D0535D">
        <w:rPr>
          <w:rFonts w:asciiTheme="minorHAnsi" w:hAnsiTheme="minorHAnsi" w:cstheme="minorHAnsi"/>
        </w:rPr>
        <w:t>junho</w:t>
      </w:r>
      <w:r w:rsidR="003A33CB" w:rsidRPr="004F59FB">
        <w:rPr>
          <w:rFonts w:asciiTheme="minorHAnsi" w:hAnsiTheme="minorHAnsi" w:cstheme="minorHAnsi"/>
        </w:rPr>
        <w:t xml:space="preserve">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162AED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B54ED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8D" w:rsidRDefault="0011468D">
      <w:r>
        <w:separator/>
      </w:r>
    </w:p>
  </w:endnote>
  <w:endnote w:type="continuationSeparator" w:id="0">
    <w:p w:rsidR="0011468D" w:rsidRDefault="0011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8D" w:rsidRDefault="0011468D">
      <w:r>
        <w:separator/>
      </w:r>
    </w:p>
  </w:footnote>
  <w:footnote w:type="continuationSeparator" w:id="0">
    <w:p w:rsidR="0011468D" w:rsidRDefault="0011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1468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992099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1468D"/>
    <w:rsid w:val="00131658"/>
    <w:rsid w:val="00162AED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0C4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02CD8"/>
    <w:rsid w:val="00710C10"/>
    <w:rsid w:val="00715511"/>
    <w:rsid w:val="0071692C"/>
    <w:rsid w:val="007273B6"/>
    <w:rsid w:val="00740507"/>
    <w:rsid w:val="0075197E"/>
    <w:rsid w:val="00756FD6"/>
    <w:rsid w:val="007916F4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84F9-03A4-48B5-A77E-8A585E5D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Usuário do Windows</cp:lastModifiedBy>
  <cp:revision>2</cp:revision>
  <cp:lastPrinted>2022-04-27T14:06:00Z</cp:lastPrinted>
  <dcterms:created xsi:type="dcterms:W3CDTF">2022-07-21T18:04:00Z</dcterms:created>
  <dcterms:modified xsi:type="dcterms:W3CDTF">2022-07-21T18:04:00Z</dcterms:modified>
</cp:coreProperties>
</file>